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1B371" w14:textId="77777777" w:rsidR="0021371A" w:rsidRPr="00792D8C" w:rsidRDefault="0021371A" w:rsidP="0087310E">
      <w:pPr>
        <w:tabs>
          <w:tab w:val="left" w:pos="709"/>
        </w:tabs>
        <w:ind w:left="450" w:hanging="450"/>
        <w:jc w:val="right"/>
        <w:rPr>
          <w:sz w:val="24"/>
          <w:szCs w:val="24"/>
          <w:lang w:val="ro-RO"/>
        </w:rPr>
      </w:pPr>
      <w:bookmarkStart w:id="0" w:name="_GoBack"/>
      <w:bookmarkEnd w:id="0"/>
    </w:p>
    <w:tbl>
      <w:tblPr>
        <w:tblW w:w="9189" w:type="dxa"/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6893"/>
      </w:tblGrid>
      <w:tr w:rsidR="0021371A" w:rsidRPr="00792D8C" w14:paraId="0339BCB6" w14:textId="77777777" w:rsidTr="002B693A">
        <w:trPr>
          <w:trHeight w:val="247"/>
        </w:trPr>
        <w:tc>
          <w:tcPr>
            <w:tcW w:w="2296" w:type="dxa"/>
            <w:vMerge w:val="restart"/>
            <w:hideMark/>
          </w:tcPr>
          <w:p w14:paraId="630DBA15" w14:textId="77777777" w:rsidR="0021371A" w:rsidRPr="00792D8C" w:rsidRDefault="0021371A" w:rsidP="002B693A">
            <w:pPr>
              <w:tabs>
                <w:tab w:val="left" w:pos="426"/>
                <w:tab w:val="left" w:pos="567"/>
                <w:tab w:val="left" w:pos="1575"/>
                <w:tab w:val="center" w:pos="4677"/>
                <w:tab w:val="right" w:pos="9355"/>
              </w:tabs>
              <w:ind w:firstLine="0"/>
              <w:rPr>
                <w:rFonts w:ascii="Calibri" w:eastAsia="Calibri" w:hAnsi="Calibri" w:cs="Calibri"/>
                <w:sz w:val="24"/>
                <w:szCs w:val="24"/>
                <w:lang w:val="ro-RO"/>
              </w:rPr>
            </w:pPr>
            <w:r w:rsidRPr="00792D8C"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0" distB="0" distL="0" distR="0" wp14:anchorId="173C511A" wp14:editId="00001E80">
                  <wp:extent cx="993775" cy="1144905"/>
                  <wp:effectExtent l="0" t="0" r="0" b="0"/>
                  <wp:docPr id="24" name="Рисунок 24" descr="Braz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Braz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3" w:type="dxa"/>
            <w:vAlign w:val="center"/>
            <w:hideMark/>
          </w:tcPr>
          <w:p w14:paraId="20A8B523" w14:textId="77777777" w:rsidR="0021371A" w:rsidRPr="00792D8C" w:rsidRDefault="0021371A" w:rsidP="002B693A">
            <w:pPr>
              <w:tabs>
                <w:tab w:val="center" w:pos="4677"/>
                <w:tab w:val="right" w:pos="9355"/>
              </w:tabs>
              <w:ind w:left="-414" w:firstLine="306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  <w:r w:rsidRPr="00792D8C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 xml:space="preserve">  Republica Moldova</w:t>
            </w:r>
          </w:p>
        </w:tc>
      </w:tr>
      <w:tr w:rsidR="0021371A" w:rsidRPr="004635F4" w14:paraId="1A8AE450" w14:textId="77777777" w:rsidTr="002B693A">
        <w:trPr>
          <w:trHeight w:val="535"/>
        </w:trPr>
        <w:tc>
          <w:tcPr>
            <w:tcW w:w="2296" w:type="dxa"/>
            <w:vMerge/>
            <w:vAlign w:val="center"/>
            <w:hideMark/>
          </w:tcPr>
          <w:p w14:paraId="5909400C" w14:textId="77777777" w:rsidR="0021371A" w:rsidRPr="00792D8C" w:rsidRDefault="0021371A" w:rsidP="002B693A">
            <w:pPr>
              <w:tabs>
                <w:tab w:val="left" w:pos="900"/>
              </w:tabs>
              <w:rPr>
                <w:rFonts w:ascii="Calibri" w:eastAsia="Calibri" w:hAnsi="Calibri" w:cs="Calibri"/>
                <w:sz w:val="24"/>
                <w:szCs w:val="24"/>
                <w:lang w:val="ro-RO"/>
              </w:rPr>
            </w:pPr>
          </w:p>
        </w:tc>
        <w:tc>
          <w:tcPr>
            <w:tcW w:w="6893" w:type="dxa"/>
            <w:vAlign w:val="bottom"/>
            <w:hideMark/>
          </w:tcPr>
          <w:p w14:paraId="52EAF376" w14:textId="77777777" w:rsidR="0021371A" w:rsidRPr="00792D8C" w:rsidRDefault="0021371A" w:rsidP="002B693A">
            <w:pPr>
              <w:tabs>
                <w:tab w:val="center" w:pos="4677"/>
                <w:tab w:val="right" w:pos="9355"/>
              </w:tabs>
              <w:ind w:firstLine="0"/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</w:pPr>
            <w:r w:rsidRPr="00792D8C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Agenția Națională pentru Reglementare în Energetică</w:t>
            </w:r>
          </w:p>
        </w:tc>
      </w:tr>
      <w:tr w:rsidR="0021371A" w:rsidRPr="00792D8C" w14:paraId="0651D9E6" w14:textId="77777777" w:rsidTr="002B693A">
        <w:trPr>
          <w:trHeight w:val="516"/>
        </w:trPr>
        <w:tc>
          <w:tcPr>
            <w:tcW w:w="2296" w:type="dxa"/>
            <w:vMerge/>
            <w:vAlign w:val="center"/>
            <w:hideMark/>
          </w:tcPr>
          <w:p w14:paraId="5D65A0DC" w14:textId="77777777" w:rsidR="0021371A" w:rsidRPr="00792D8C" w:rsidRDefault="0021371A" w:rsidP="002B693A">
            <w:pPr>
              <w:tabs>
                <w:tab w:val="left" w:pos="900"/>
              </w:tabs>
              <w:rPr>
                <w:rFonts w:ascii="Calibri" w:eastAsia="Calibri" w:hAnsi="Calibri" w:cs="Calibri"/>
                <w:sz w:val="24"/>
                <w:szCs w:val="24"/>
                <w:lang w:val="ro-RO"/>
              </w:rPr>
            </w:pPr>
          </w:p>
        </w:tc>
        <w:tc>
          <w:tcPr>
            <w:tcW w:w="6893" w:type="dxa"/>
            <w:tcBorders>
              <w:top w:val="nil"/>
              <w:left w:val="nil"/>
              <w:bottom w:val="double" w:sz="4" w:space="0" w:color="4472C4"/>
              <w:right w:val="nil"/>
            </w:tcBorders>
            <w:hideMark/>
          </w:tcPr>
          <w:p w14:paraId="1ED902EC" w14:textId="77777777" w:rsidR="0021371A" w:rsidRPr="00792D8C" w:rsidRDefault="0021371A" w:rsidP="002B693A">
            <w:pPr>
              <w:tabs>
                <w:tab w:val="center" w:pos="4677"/>
                <w:tab w:val="right" w:pos="9355"/>
              </w:tabs>
              <w:ind w:firstLine="0"/>
              <w:rPr>
                <w:rFonts w:ascii="Calibri" w:eastAsia="Calibri" w:hAnsi="Calibri" w:cs="Calibri"/>
                <w:sz w:val="24"/>
                <w:szCs w:val="24"/>
                <w:lang w:val="ro-RO"/>
              </w:rPr>
            </w:pPr>
            <w:r w:rsidRPr="00792D8C">
              <w:rPr>
                <w:rFonts w:ascii="Calibri" w:eastAsia="Calibri" w:hAnsi="Calibri" w:cs="Calibri"/>
                <w:b/>
                <w:sz w:val="24"/>
                <w:szCs w:val="24"/>
                <w:lang w:val="ro-RO"/>
              </w:rPr>
              <w:t>ANRE</w:t>
            </w:r>
          </w:p>
        </w:tc>
      </w:tr>
      <w:tr w:rsidR="0021371A" w:rsidRPr="00792D8C" w14:paraId="6877CB65" w14:textId="77777777" w:rsidTr="002B693A">
        <w:trPr>
          <w:trHeight w:val="274"/>
        </w:trPr>
        <w:tc>
          <w:tcPr>
            <w:tcW w:w="2296" w:type="dxa"/>
            <w:vMerge/>
            <w:vAlign w:val="center"/>
            <w:hideMark/>
          </w:tcPr>
          <w:p w14:paraId="0D210EF2" w14:textId="77777777" w:rsidR="0021371A" w:rsidRPr="00792D8C" w:rsidRDefault="0021371A" w:rsidP="002B693A">
            <w:pPr>
              <w:tabs>
                <w:tab w:val="left" w:pos="900"/>
              </w:tabs>
              <w:rPr>
                <w:rFonts w:ascii="Calibri" w:eastAsia="Calibri" w:hAnsi="Calibri" w:cs="Calibri"/>
                <w:sz w:val="24"/>
                <w:szCs w:val="24"/>
                <w:lang w:val="ro-RO"/>
              </w:rPr>
            </w:pPr>
          </w:p>
        </w:tc>
        <w:tc>
          <w:tcPr>
            <w:tcW w:w="6893" w:type="dxa"/>
            <w:tcBorders>
              <w:top w:val="double" w:sz="4" w:space="0" w:color="4472C4"/>
              <w:left w:val="nil"/>
              <w:bottom w:val="nil"/>
              <w:right w:val="nil"/>
            </w:tcBorders>
            <w:hideMark/>
          </w:tcPr>
          <w:p w14:paraId="48470AD8" w14:textId="77777777" w:rsidR="0021371A" w:rsidRPr="00792D8C" w:rsidRDefault="0021371A" w:rsidP="002B693A">
            <w:pPr>
              <w:tabs>
                <w:tab w:val="center" w:pos="4677"/>
                <w:tab w:val="right" w:pos="9355"/>
              </w:tabs>
              <w:ind w:firstLine="0"/>
              <w:rPr>
                <w:rFonts w:ascii="Calibri" w:hAnsi="Calibri" w:cs="Calibri"/>
                <w:sz w:val="16"/>
                <w:szCs w:val="16"/>
                <w:lang w:val="ro-RO"/>
              </w:rPr>
            </w:pPr>
            <w:r w:rsidRPr="00792D8C">
              <w:rPr>
                <w:rFonts w:ascii="Calibri" w:hAnsi="Calibri" w:cs="Calibri"/>
                <w:sz w:val="16"/>
                <w:szCs w:val="16"/>
                <w:lang w:val="ro-RO"/>
              </w:rPr>
              <w:t>str. Alexandr Pușkin 52/A, MD 2005</w:t>
            </w:r>
            <w:r w:rsidRPr="00792D8C">
              <w:rPr>
                <w:rFonts w:ascii="Calibri" w:hAnsi="Calibri" w:cs="Calibri"/>
                <w:b/>
                <w:bCs/>
                <w:sz w:val="16"/>
                <w:szCs w:val="16"/>
                <w:lang w:val="ro-RO"/>
              </w:rPr>
              <w:t xml:space="preserve"> </w:t>
            </w:r>
            <w:r w:rsidRPr="00792D8C">
              <w:rPr>
                <w:rFonts w:ascii="Calibri" w:hAnsi="Calibri" w:cs="Calibri"/>
                <w:sz w:val="16"/>
                <w:szCs w:val="16"/>
                <w:lang w:val="ro-RO"/>
              </w:rPr>
              <w:t xml:space="preserve">Chișinău, Tel: 022 823 955, </w:t>
            </w:r>
            <w:hyperlink r:id="rId7" w:history="1">
              <w:r w:rsidRPr="00792D8C">
                <w:rPr>
                  <w:rFonts w:ascii="Calibri" w:hAnsi="Calibri" w:cs="Calibri"/>
                  <w:sz w:val="16"/>
                  <w:szCs w:val="16"/>
                  <w:u w:val="single"/>
                  <w:lang w:val="ro-RO"/>
                </w:rPr>
                <w:t>anre@anre.md</w:t>
              </w:r>
            </w:hyperlink>
            <w:r w:rsidRPr="00792D8C">
              <w:rPr>
                <w:rFonts w:ascii="Calibri" w:hAnsi="Calibri" w:cs="Calibri"/>
                <w:sz w:val="16"/>
                <w:szCs w:val="16"/>
                <w:u w:val="single"/>
                <w:lang w:val="ro-RO"/>
              </w:rPr>
              <w:t xml:space="preserve">, </w:t>
            </w:r>
            <w:hyperlink r:id="rId8" w:history="1">
              <w:r w:rsidRPr="00792D8C">
                <w:rPr>
                  <w:rFonts w:ascii="Calibri" w:hAnsi="Calibri" w:cs="Calibri"/>
                  <w:sz w:val="16"/>
                  <w:szCs w:val="16"/>
                  <w:u w:val="single"/>
                  <w:lang w:val="ro-RO"/>
                </w:rPr>
                <w:t>http://www.anre.md</w:t>
              </w:r>
            </w:hyperlink>
          </w:p>
        </w:tc>
      </w:tr>
    </w:tbl>
    <w:p w14:paraId="56C2D41B" w14:textId="77777777" w:rsidR="0021371A" w:rsidRPr="00792D8C" w:rsidRDefault="0021371A" w:rsidP="0021371A">
      <w:pPr>
        <w:pStyle w:val="HTMLPreformatted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0B4FF7AA" w14:textId="77777777" w:rsidR="0021371A" w:rsidRPr="00792D8C" w:rsidRDefault="0021371A" w:rsidP="0021371A">
      <w:pPr>
        <w:pStyle w:val="HTMLPreformatted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792D8C">
        <w:rPr>
          <w:rFonts w:ascii="Times New Roman" w:hAnsi="Times New Roman"/>
          <w:b/>
          <w:bCs/>
          <w:sz w:val="24"/>
          <w:szCs w:val="24"/>
          <w:lang w:val="ro-RO"/>
        </w:rPr>
        <w:t>CONSILIUL DE ADMINISTRAȚIE</w:t>
      </w:r>
    </w:p>
    <w:p w14:paraId="15DCDECC" w14:textId="77777777" w:rsidR="0021371A" w:rsidRPr="00792D8C" w:rsidRDefault="0021371A" w:rsidP="0021371A">
      <w:pPr>
        <w:pStyle w:val="HTMLPreformatted"/>
        <w:tabs>
          <w:tab w:val="left" w:pos="567"/>
        </w:tabs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792D8C">
        <w:rPr>
          <w:rFonts w:ascii="Times New Roman" w:hAnsi="Times New Roman"/>
          <w:b/>
          <w:bCs/>
          <w:sz w:val="24"/>
          <w:szCs w:val="24"/>
          <w:lang w:val="ro-RO"/>
        </w:rPr>
        <w:t xml:space="preserve">HOTĂRÂRE nr. </w:t>
      </w:r>
    </w:p>
    <w:p w14:paraId="555BE7C3" w14:textId="76CA01F7" w:rsidR="0021371A" w:rsidRPr="00792D8C" w:rsidRDefault="0021371A" w:rsidP="0021371A">
      <w:pPr>
        <w:pStyle w:val="HTMLPreformatted"/>
        <w:jc w:val="center"/>
        <w:rPr>
          <w:rFonts w:ascii="Times New Roman" w:hAnsi="Times New Roman"/>
          <w:bCs/>
          <w:sz w:val="24"/>
          <w:szCs w:val="24"/>
          <w:lang w:val="ro-RO"/>
        </w:rPr>
      </w:pPr>
      <w:r w:rsidRPr="00792D8C">
        <w:rPr>
          <w:rFonts w:ascii="Times New Roman" w:hAnsi="Times New Roman"/>
          <w:bCs/>
          <w:sz w:val="24"/>
          <w:szCs w:val="24"/>
          <w:lang w:val="ro-RO"/>
        </w:rPr>
        <w:t>din</w:t>
      </w:r>
      <w:r w:rsidR="002E277B" w:rsidRPr="00792D8C">
        <w:rPr>
          <w:rFonts w:ascii="Times New Roman" w:hAnsi="Times New Roman"/>
          <w:bCs/>
          <w:sz w:val="24"/>
          <w:szCs w:val="24"/>
          <w:lang w:val="ro-RO"/>
        </w:rPr>
        <w:t xml:space="preserve">  </w:t>
      </w:r>
      <w:r w:rsidR="00BC58CD">
        <w:rPr>
          <w:rFonts w:ascii="Times New Roman" w:hAnsi="Times New Roman"/>
          <w:bCs/>
          <w:sz w:val="24"/>
          <w:szCs w:val="24"/>
          <w:lang w:val="ro-RO"/>
        </w:rPr>
        <w:t>noiembrie</w:t>
      </w:r>
      <w:r w:rsidR="002E277B" w:rsidRPr="00792D8C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792D8C">
        <w:rPr>
          <w:rFonts w:ascii="Times New Roman" w:hAnsi="Times New Roman"/>
          <w:bCs/>
          <w:sz w:val="24"/>
          <w:szCs w:val="24"/>
          <w:lang w:val="ro-RO"/>
        </w:rPr>
        <w:t>202</w:t>
      </w:r>
      <w:r w:rsidR="009B25E0">
        <w:rPr>
          <w:rFonts w:ascii="Times New Roman" w:hAnsi="Times New Roman"/>
          <w:bCs/>
          <w:sz w:val="24"/>
          <w:szCs w:val="24"/>
          <w:lang w:val="ro-RO"/>
        </w:rPr>
        <w:t>4</w:t>
      </w:r>
    </w:p>
    <w:p w14:paraId="41D711C3" w14:textId="77777777" w:rsidR="0021371A" w:rsidRDefault="0021371A" w:rsidP="0021371A">
      <w:pPr>
        <w:pStyle w:val="HTMLPreformatted"/>
        <w:jc w:val="center"/>
        <w:rPr>
          <w:rFonts w:ascii="Times New Roman" w:hAnsi="Times New Roman"/>
          <w:bCs/>
          <w:sz w:val="24"/>
          <w:szCs w:val="24"/>
          <w:lang w:val="ro-RO"/>
        </w:rPr>
      </w:pPr>
      <w:r w:rsidRPr="00792D8C">
        <w:rPr>
          <w:rFonts w:ascii="Times New Roman" w:hAnsi="Times New Roman"/>
          <w:bCs/>
          <w:sz w:val="24"/>
          <w:szCs w:val="24"/>
          <w:lang w:val="ro-RO"/>
        </w:rPr>
        <w:t>mun. Chișinău</w:t>
      </w:r>
    </w:p>
    <w:p w14:paraId="6303E171" w14:textId="77777777" w:rsidR="009C794D" w:rsidRPr="00792D8C" w:rsidRDefault="009C794D" w:rsidP="0021371A">
      <w:pPr>
        <w:pStyle w:val="HTMLPreformatted"/>
        <w:jc w:val="center"/>
        <w:rPr>
          <w:rFonts w:ascii="Times New Roman" w:hAnsi="Times New Roman"/>
          <w:bCs/>
          <w:sz w:val="24"/>
          <w:szCs w:val="24"/>
          <w:lang w:val="ro-RO"/>
        </w:rPr>
      </w:pPr>
    </w:p>
    <w:p w14:paraId="4A890A3D" w14:textId="25048249" w:rsidR="002A62D9" w:rsidRDefault="00BC58CD" w:rsidP="002A62D9">
      <w:pPr>
        <w:ind w:firstLine="0"/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privind</w:t>
      </w:r>
      <w:r w:rsidR="00552D59" w:rsidRPr="00792D8C">
        <w:rPr>
          <w:b/>
          <w:sz w:val="24"/>
          <w:szCs w:val="24"/>
          <w:lang w:val="ro-RO"/>
        </w:rPr>
        <w:t xml:space="preserve"> aprobarea </w:t>
      </w:r>
    </w:p>
    <w:p w14:paraId="47DE166A" w14:textId="71170D7E" w:rsidR="0021371A" w:rsidRPr="00BC58CD" w:rsidRDefault="002A62D9" w:rsidP="00BC58CD">
      <w:pPr>
        <w:ind w:firstLine="0"/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Regulamentului </w:t>
      </w:r>
      <w:r w:rsidR="00BC58CD" w:rsidRPr="00BC58CD">
        <w:rPr>
          <w:b/>
          <w:sz w:val="24"/>
          <w:szCs w:val="24"/>
          <w:lang w:val="ro-RO"/>
        </w:rPr>
        <w:t>cu privire la comunitățile de energie din surse regenerabile</w:t>
      </w:r>
    </w:p>
    <w:p w14:paraId="2E0EC284" w14:textId="77777777" w:rsidR="0021371A" w:rsidRPr="00792D8C" w:rsidRDefault="0021371A" w:rsidP="0021371A">
      <w:pPr>
        <w:ind w:firstLine="0"/>
        <w:jc w:val="center"/>
        <w:rPr>
          <w:b/>
          <w:sz w:val="24"/>
          <w:szCs w:val="24"/>
          <w:lang w:val="ro-RO"/>
        </w:rPr>
      </w:pPr>
    </w:p>
    <w:p w14:paraId="07490BE9" w14:textId="44013ACE" w:rsidR="0021371A" w:rsidRDefault="0021371A" w:rsidP="00B43518">
      <w:pPr>
        <w:pStyle w:val="tt"/>
        <w:ind w:firstLine="720"/>
        <w:jc w:val="both"/>
        <w:rPr>
          <w:b w:val="0"/>
          <w:lang w:val="ro-RO"/>
        </w:rPr>
      </w:pPr>
    </w:p>
    <w:p w14:paraId="1A1663F8" w14:textId="3AFFE90A" w:rsidR="002A62D9" w:rsidRPr="002A62D9" w:rsidRDefault="002A62D9" w:rsidP="00B43518">
      <w:pPr>
        <w:pStyle w:val="tt"/>
        <w:ind w:firstLine="720"/>
        <w:jc w:val="both"/>
        <w:rPr>
          <w:b w:val="0"/>
          <w:lang w:val="ro-RO"/>
        </w:rPr>
      </w:pPr>
      <w:r w:rsidRPr="002A62D9">
        <w:rPr>
          <w:b w:val="0"/>
          <w:lang w:val="ro-RO"/>
        </w:rPr>
        <w:t xml:space="preserve">În temeiul </w:t>
      </w:r>
      <w:r w:rsidR="00E473E8">
        <w:rPr>
          <w:b w:val="0"/>
          <w:lang w:val="ro-RO"/>
        </w:rPr>
        <w:t>art. 14, alin</w:t>
      </w:r>
      <w:r w:rsidR="00E44EB8">
        <w:rPr>
          <w:b w:val="0"/>
          <w:lang w:val="ro-RO"/>
        </w:rPr>
        <w:t>.</w:t>
      </w:r>
      <w:r w:rsidR="00156BFE">
        <w:rPr>
          <w:b w:val="0"/>
          <w:lang w:val="ro-RO"/>
        </w:rPr>
        <w:t xml:space="preserve"> (1) lit. c</w:t>
      </w:r>
      <w:r w:rsidR="00156BFE" w:rsidRPr="00156BFE">
        <w:rPr>
          <w:b w:val="0"/>
          <w:vertAlign w:val="superscript"/>
          <w:lang w:val="ro-RO"/>
        </w:rPr>
        <w:t>2</w:t>
      </w:r>
      <w:r w:rsidR="00156BFE">
        <w:rPr>
          <w:b w:val="0"/>
          <w:lang w:val="ro-RO"/>
        </w:rPr>
        <w:t>)</w:t>
      </w:r>
      <w:r w:rsidRPr="002A62D9">
        <w:rPr>
          <w:b w:val="0"/>
          <w:lang w:val="ro-RO"/>
        </w:rPr>
        <w:t xml:space="preserve"> din </w:t>
      </w:r>
      <w:hyperlink r:id="rId9" w:history="1">
        <w:r w:rsidRPr="002A62D9">
          <w:rPr>
            <w:b w:val="0"/>
            <w:lang w:val="ro-RO"/>
          </w:rPr>
          <w:t>Legea nr.</w:t>
        </w:r>
        <w:r w:rsidR="009C794D">
          <w:rPr>
            <w:b w:val="0"/>
            <w:lang w:val="ro-RO"/>
          </w:rPr>
          <w:t xml:space="preserve"> </w:t>
        </w:r>
        <w:r w:rsidRPr="002A62D9">
          <w:rPr>
            <w:b w:val="0"/>
            <w:lang w:val="ro-RO"/>
          </w:rPr>
          <w:t>10</w:t>
        </w:r>
        <w:r w:rsidR="00E44EB8">
          <w:rPr>
            <w:b w:val="0"/>
            <w:lang w:val="ro-RO"/>
          </w:rPr>
          <w:t>/</w:t>
        </w:r>
        <w:r w:rsidRPr="002A62D9">
          <w:rPr>
            <w:b w:val="0"/>
            <w:lang w:val="ro-RO"/>
          </w:rPr>
          <w:t>2016</w:t>
        </w:r>
      </w:hyperlink>
      <w:r w:rsidRPr="002A62D9">
        <w:rPr>
          <w:b w:val="0"/>
          <w:lang w:val="ro-RO"/>
        </w:rPr>
        <w:t xml:space="preserve"> privind promovarea utilizării energiei din surse regenerabile</w:t>
      </w:r>
      <w:r w:rsidR="009C794D">
        <w:rPr>
          <w:b w:val="0"/>
          <w:lang w:val="ro-RO"/>
        </w:rPr>
        <w:t xml:space="preserve"> (Monitorul Oficial al Republicii Moldova</w:t>
      </w:r>
      <w:r w:rsidR="003E710E">
        <w:rPr>
          <w:b w:val="0"/>
          <w:lang w:val="ro-RO"/>
        </w:rPr>
        <w:t>, 2016,</w:t>
      </w:r>
      <w:r w:rsidR="009C794D">
        <w:rPr>
          <w:b w:val="0"/>
          <w:lang w:val="ro-RO"/>
        </w:rPr>
        <w:t xml:space="preserve"> </w:t>
      </w:r>
      <w:r w:rsidR="00427156">
        <w:rPr>
          <w:b w:val="0"/>
          <w:lang w:val="ro-RO"/>
        </w:rPr>
        <w:t>nr. 69-77</w:t>
      </w:r>
      <w:r w:rsidR="003E710E">
        <w:rPr>
          <w:b w:val="0"/>
          <w:lang w:val="ro-RO"/>
        </w:rPr>
        <w:t>,</w:t>
      </w:r>
      <w:r w:rsidR="00427156">
        <w:rPr>
          <w:b w:val="0"/>
          <w:lang w:val="ro-RO"/>
        </w:rPr>
        <w:t xml:space="preserve"> art. 117</w:t>
      </w:r>
      <w:r w:rsidR="009C794D">
        <w:rPr>
          <w:b w:val="0"/>
          <w:lang w:val="ro-RO"/>
        </w:rPr>
        <w:t>)</w:t>
      </w:r>
      <w:r w:rsidRPr="002A62D9">
        <w:rPr>
          <w:b w:val="0"/>
          <w:lang w:val="ro-RO"/>
        </w:rPr>
        <w:t xml:space="preserve">, cu modificările ulterioare, Consiliul de </w:t>
      </w:r>
      <w:r w:rsidR="00427156" w:rsidRPr="002A62D9">
        <w:rPr>
          <w:b w:val="0"/>
          <w:lang w:val="ro-RO"/>
        </w:rPr>
        <w:t>administrație</w:t>
      </w:r>
      <w:r w:rsidRPr="002A62D9">
        <w:rPr>
          <w:b w:val="0"/>
          <w:lang w:val="ro-RO"/>
        </w:rPr>
        <w:t xml:space="preserve"> al </w:t>
      </w:r>
      <w:proofErr w:type="spellStart"/>
      <w:r w:rsidRPr="002A62D9">
        <w:rPr>
          <w:b w:val="0"/>
          <w:lang w:val="ro-RO"/>
        </w:rPr>
        <w:t>Agenţiei</w:t>
      </w:r>
      <w:proofErr w:type="spellEnd"/>
      <w:r w:rsidRPr="002A62D9">
        <w:rPr>
          <w:b w:val="0"/>
          <w:lang w:val="ro-RO"/>
        </w:rPr>
        <w:t xml:space="preserve"> </w:t>
      </w:r>
      <w:proofErr w:type="spellStart"/>
      <w:r w:rsidRPr="002A62D9">
        <w:rPr>
          <w:b w:val="0"/>
          <w:lang w:val="ro-RO"/>
        </w:rPr>
        <w:t>Naţionale</w:t>
      </w:r>
      <w:proofErr w:type="spellEnd"/>
      <w:r w:rsidRPr="002A62D9">
        <w:rPr>
          <w:b w:val="0"/>
          <w:lang w:val="ro-RO"/>
        </w:rPr>
        <w:t xml:space="preserve"> pentru Reglementare în Energetică</w:t>
      </w:r>
    </w:p>
    <w:p w14:paraId="185AA7D6" w14:textId="77777777" w:rsidR="0021371A" w:rsidRPr="00792D8C" w:rsidRDefault="0021371A" w:rsidP="0021371A">
      <w:pPr>
        <w:ind w:firstLine="284"/>
        <w:rPr>
          <w:sz w:val="24"/>
          <w:szCs w:val="24"/>
          <w:lang w:val="ro-RO" w:eastAsia="ru-RU"/>
        </w:rPr>
      </w:pPr>
    </w:p>
    <w:p w14:paraId="68E58D70" w14:textId="77777777" w:rsidR="0021371A" w:rsidRPr="00792D8C" w:rsidRDefault="0021371A" w:rsidP="0021371A">
      <w:pPr>
        <w:tabs>
          <w:tab w:val="center" w:pos="4320"/>
          <w:tab w:val="right" w:pos="8640"/>
        </w:tabs>
        <w:spacing w:after="120"/>
        <w:jc w:val="center"/>
        <w:rPr>
          <w:b/>
          <w:bCs/>
          <w:smallCaps/>
          <w:sz w:val="24"/>
          <w:szCs w:val="24"/>
          <w:lang w:val="ro-RO"/>
        </w:rPr>
      </w:pPr>
      <w:r w:rsidRPr="00792D8C">
        <w:rPr>
          <w:b/>
          <w:bCs/>
          <w:smallCaps/>
          <w:sz w:val="24"/>
          <w:szCs w:val="24"/>
          <w:lang w:val="ro-RO"/>
        </w:rPr>
        <w:t>H O T Ă R Ă Ş T E:</w:t>
      </w:r>
    </w:p>
    <w:p w14:paraId="4920DEBD" w14:textId="0B2686F0" w:rsidR="002A62D9" w:rsidRPr="00427156" w:rsidRDefault="002A62D9" w:rsidP="00E469F4">
      <w:pPr>
        <w:pStyle w:val="ListParagraph"/>
        <w:numPr>
          <w:ilvl w:val="0"/>
          <w:numId w:val="15"/>
        </w:numPr>
        <w:tabs>
          <w:tab w:val="left" w:pos="567"/>
          <w:tab w:val="left" w:pos="709"/>
          <w:tab w:val="left" w:pos="851"/>
        </w:tabs>
        <w:rPr>
          <w:rFonts w:eastAsia="Calibri"/>
          <w:bCs/>
          <w:sz w:val="24"/>
          <w:szCs w:val="24"/>
          <w:lang w:val="ro-RO"/>
        </w:rPr>
      </w:pPr>
      <w:r w:rsidRPr="002A62D9">
        <w:rPr>
          <w:sz w:val="24"/>
          <w:szCs w:val="24"/>
          <w:lang w:val="ro-RO" w:eastAsia="ru-RU"/>
        </w:rPr>
        <w:t xml:space="preserve">Se aprobă Regulamentul </w:t>
      </w:r>
      <w:r w:rsidR="00E469F4" w:rsidRPr="00E469F4">
        <w:rPr>
          <w:sz w:val="24"/>
          <w:szCs w:val="24"/>
          <w:lang w:val="ro-RO" w:eastAsia="ru-RU"/>
        </w:rPr>
        <w:t xml:space="preserve">cu privire la comunitățile de energie din surse regenerabile </w:t>
      </w:r>
      <w:r w:rsidRPr="002A62D9">
        <w:rPr>
          <w:sz w:val="24"/>
          <w:szCs w:val="24"/>
          <w:lang w:val="ro-RO" w:eastAsia="ru-RU"/>
        </w:rPr>
        <w:t>(se anexează).</w:t>
      </w:r>
    </w:p>
    <w:p w14:paraId="665CC9A7" w14:textId="77777777" w:rsidR="002A62D9" w:rsidRPr="002A62D9" w:rsidRDefault="002A62D9" w:rsidP="002A62D9">
      <w:pPr>
        <w:pStyle w:val="ListParagraph"/>
        <w:numPr>
          <w:ilvl w:val="0"/>
          <w:numId w:val="15"/>
        </w:numPr>
        <w:tabs>
          <w:tab w:val="left" w:pos="567"/>
          <w:tab w:val="left" w:pos="709"/>
          <w:tab w:val="left" w:pos="851"/>
        </w:tabs>
        <w:rPr>
          <w:rFonts w:eastAsia="Calibri"/>
          <w:bCs/>
          <w:sz w:val="24"/>
          <w:szCs w:val="24"/>
          <w:lang w:val="ro-RO"/>
        </w:rPr>
      </w:pPr>
      <w:r w:rsidRPr="002A62D9">
        <w:rPr>
          <w:sz w:val="24"/>
          <w:szCs w:val="24"/>
          <w:lang w:val="ro-RO" w:eastAsia="ru-RU"/>
        </w:rPr>
        <w:t xml:space="preserve">Controlul asupra executării prezentei hotărâri se pune în sarcina subdiviziunilor </w:t>
      </w:r>
      <w:proofErr w:type="spellStart"/>
      <w:r w:rsidRPr="002A62D9">
        <w:rPr>
          <w:sz w:val="24"/>
          <w:szCs w:val="24"/>
          <w:lang w:val="ro-RO" w:eastAsia="ru-RU"/>
        </w:rPr>
        <w:t>Agenţiei</w:t>
      </w:r>
      <w:proofErr w:type="spellEnd"/>
      <w:r w:rsidRPr="002A62D9">
        <w:rPr>
          <w:sz w:val="24"/>
          <w:szCs w:val="24"/>
          <w:lang w:val="ro-RO" w:eastAsia="ru-RU"/>
        </w:rPr>
        <w:t xml:space="preserve"> </w:t>
      </w:r>
      <w:proofErr w:type="spellStart"/>
      <w:r w:rsidRPr="002A62D9">
        <w:rPr>
          <w:sz w:val="24"/>
          <w:szCs w:val="24"/>
          <w:lang w:val="ro-RO" w:eastAsia="ru-RU"/>
        </w:rPr>
        <w:t>Naţionale</w:t>
      </w:r>
      <w:proofErr w:type="spellEnd"/>
      <w:r w:rsidRPr="002A62D9">
        <w:rPr>
          <w:sz w:val="24"/>
          <w:szCs w:val="24"/>
          <w:lang w:val="ro-RO" w:eastAsia="ru-RU"/>
        </w:rPr>
        <w:t xml:space="preserve"> pentru Reglementare în Energetică.</w:t>
      </w:r>
    </w:p>
    <w:p w14:paraId="441D39F4" w14:textId="743E75C1" w:rsidR="00A21398" w:rsidRPr="002A62D9" w:rsidRDefault="002A62D9" w:rsidP="002A62D9">
      <w:pPr>
        <w:pStyle w:val="ListParagraph"/>
        <w:numPr>
          <w:ilvl w:val="0"/>
          <w:numId w:val="15"/>
        </w:numPr>
        <w:tabs>
          <w:tab w:val="left" w:pos="567"/>
          <w:tab w:val="left" w:pos="709"/>
          <w:tab w:val="left" w:pos="851"/>
        </w:tabs>
        <w:rPr>
          <w:rFonts w:eastAsia="Calibri"/>
          <w:bCs/>
          <w:sz w:val="24"/>
          <w:szCs w:val="24"/>
          <w:lang w:val="ro-RO"/>
        </w:rPr>
      </w:pPr>
      <w:r w:rsidRPr="002A62D9">
        <w:rPr>
          <w:sz w:val="24"/>
          <w:szCs w:val="24"/>
          <w:lang w:val="ro-RO" w:eastAsia="ru-RU"/>
        </w:rPr>
        <w:t>Prezenta Hotărâre intră în vigoare la data publicării</w:t>
      </w:r>
      <w:r w:rsidR="009C794D">
        <w:rPr>
          <w:sz w:val="24"/>
          <w:szCs w:val="24"/>
          <w:lang w:val="ro-RO" w:eastAsia="ru-RU"/>
        </w:rPr>
        <w:t xml:space="preserve"> în Monitorul Oficial al Republicii Moldova</w:t>
      </w:r>
      <w:r w:rsidRPr="002A62D9">
        <w:rPr>
          <w:sz w:val="24"/>
          <w:szCs w:val="24"/>
          <w:lang w:val="ro-RO" w:eastAsia="ru-RU"/>
        </w:rPr>
        <w:t>.</w:t>
      </w:r>
    </w:p>
    <w:p w14:paraId="30451A03" w14:textId="77777777" w:rsidR="00EA788B" w:rsidRDefault="00EA788B" w:rsidP="0049503F">
      <w:pPr>
        <w:tabs>
          <w:tab w:val="left" w:pos="567"/>
          <w:tab w:val="left" w:pos="709"/>
          <w:tab w:val="left" w:pos="851"/>
        </w:tabs>
        <w:rPr>
          <w:rFonts w:eastAsia="Calibri"/>
          <w:bCs/>
          <w:sz w:val="24"/>
          <w:szCs w:val="24"/>
          <w:lang w:val="ro-RO"/>
        </w:rPr>
      </w:pPr>
    </w:p>
    <w:p w14:paraId="6603ACCB" w14:textId="04483201" w:rsidR="00EA788B" w:rsidRDefault="00EA788B" w:rsidP="0049503F">
      <w:pPr>
        <w:tabs>
          <w:tab w:val="left" w:pos="567"/>
          <w:tab w:val="left" w:pos="709"/>
          <w:tab w:val="left" w:pos="851"/>
        </w:tabs>
        <w:rPr>
          <w:rFonts w:eastAsia="Calibri"/>
          <w:bCs/>
          <w:sz w:val="24"/>
          <w:szCs w:val="24"/>
          <w:lang w:val="ro-RO"/>
        </w:rPr>
      </w:pPr>
    </w:p>
    <w:p w14:paraId="3608E16E" w14:textId="7717AEC8" w:rsidR="00EA788B" w:rsidRDefault="00EA788B" w:rsidP="0049503F">
      <w:pPr>
        <w:tabs>
          <w:tab w:val="left" w:pos="567"/>
          <w:tab w:val="left" w:pos="709"/>
          <w:tab w:val="left" w:pos="851"/>
        </w:tabs>
        <w:rPr>
          <w:rFonts w:eastAsia="Calibri"/>
          <w:bCs/>
          <w:sz w:val="24"/>
          <w:szCs w:val="24"/>
          <w:lang w:val="ro-RO"/>
        </w:rPr>
      </w:pPr>
    </w:p>
    <w:p w14:paraId="629921D2" w14:textId="27B3562C" w:rsidR="00E07E13" w:rsidRDefault="00E07E13" w:rsidP="0049503F">
      <w:pPr>
        <w:tabs>
          <w:tab w:val="left" w:pos="567"/>
          <w:tab w:val="left" w:pos="709"/>
          <w:tab w:val="left" w:pos="851"/>
        </w:tabs>
        <w:rPr>
          <w:rFonts w:eastAsia="Calibri"/>
          <w:bCs/>
          <w:sz w:val="24"/>
          <w:szCs w:val="24"/>
          <w:lang w:val="ro-RO"/>
        </w:rPr>
      </w:pPr>
    </w:p>
    <w:p w14:paraId="25FDAA81" w14:textId="77777777" w:rsidR="00E07E13" w:rsidRPr="00792D8C" w:rsidRDefault="00E07E13" w:rsidP="0049503F">
      <w:pPr>
        <w:tabs>
          <w:tab w:val="left" w:pos="567"/>
          <w:tab w:val="left" w:pos="709"/>
          <w:tab w:val="left" w:pos="851"/>
        </w:tabs>
        <w:rPr>
          <w:rFonts w:eastAsia="Calibri"/>
          <w:bCs/>
          <w:sz w:val="24"/>
          <w:szCs w:val="24"/>
          <w:lang w:val="ro-RO"/>
        </w:rPr>
      </w:pPr>
    </w:p>
    <w:p w14:paraId="0DBD1234" w14:textId="77777777" w:rsidR="00D06093" w:rsidRPr="00792D8C" w:rsidRDefault="00D06093" w:rsidP="00D06093">
      <w:pPr>
        <w:tabs>
          <w:tab w:val="left" w:pos="9356"/>
        </w:tabs>
        <w:ind w:right="425" w:firstLine="0"/>
        <w:rPr>
          <w:b/>
          <w:bCs/>
          <w:sz w:val="24"/>
          <w:szCs w:val="24"/>
          <w:lang w:val="ro-RO"/>
        </w:rPr>
      </w:pPr>
      <w:r w:rsidRPr="00792D8C">
        <w:rPr>
          <w:b/>
          <w:bCs/>
          <w:sz w:val="24"/>
          <w:szCs w:val="24"/>
          <w:lang w:val="ro-RO"/>
        </w:rPr>
        <w:t>Veaceslav UNTILA</w:t>
      </w:r>
    </w:p>
    <w:p w14:paraId="2970152E" w14:textId="77777777" w:rsidR="00D06093" w:rsidRPr="00792D8C" w:rsidRDefault="00D06093" w:rsidP="00D06093">
      <w:pPr>
        <w:tabs>
          <w:tab w:val="left" w:pos="9356"/>
        </w:tabs>
        <w:ind w:right="425" w:firstLine="0"/>
        <w:rPr>
          <w:b/>
          <w:bCs/>
          <w:sz w:val="24"/>
          <w:szCs w:val="24"/>
          <w:lang w:val="ro-RO"/>
        </w:rPr>
      </w:pPr>
      <w:r w:rsidRPr="00792D8C">
        <w:rPr>
          <w:b/>
          <w:sz w:val="24"/>
          <w:szCs w:val="24"/>
          <w:lang w:val="ro-RO"/>
        </w:rPr>
        <w:t>Director general</w:t>
      </w:r>
    </w:p>
    <w:p w14:paraId="4BE959B5" w14:textId="77777777" w:rsidR="00D06093" w:rsidRPr="00792D8C" w:rsidRDefault="00D06093" w:rsidP="00D06093">
      <w:pPr>
        <w:tabs>
          <w:tab w:val="left" w:pos="9356"/>
        </w:tabs>
        <w:ind w:right="425" w:firstLine="0"/>
        <w:rPr>
          <w:b/>
          <w:bCs/>
          <w:sz w:val="24"/>
          <w:szCs w:val="24"/>
          <w:lang w:val="ro-RO"/>
        </w:rPr>
      </w:pPr>
    </w:p>
    <w:p w14:paraId="52233FFB" w14:textId="77777777" w:rsidR="00D06093" w:rsidRPr="00792D8C" w:rsidRDefault="00D06093" w:rsidP="00D06093">
      <w:pPr>
        <w:tabs>
          <w:tab w:val="left" w:pos="9356"/>
        </w:tabs>
        <w:ind w:right="425" w:firstLine="0"/>
        <w:rPr>
          <w:b/>
          <w:bCs/>
          <w:sz w:val="24"/>
          <w:szCs w:val="24"/>
          <w:lang w:val="ro-RO"/>
        </w:rPr>
      </w:pPr>
      <w:r w:rsidRPr="00792D8C">
        <w:rPr>
          <w:b/>
          <w:bCs/>
          <w:sz w:val="24"/>
          <w:szCs w:val="24"/>
          <w:lang w:val="ro-RO"/>
        </w:rPr>
        <w:t>Eugen CARPOV</w:t>
      </w:r>
    </w:p>
    <w:p w14:paraId="2D5A681C" w14:textId="77777777" w:rsidR="00D06093" w:rsidRPr="00792D8C" w:rsidRDefault="00D06093" w:rsidP="00D06093">
      <w:pPr>
        <w:tabs>
          <w:tab w:val="left" w:pos="9356"/>
        </w:tabs>
        <w:ind w:right="425" w:firstLine="0"/>
        <w:rPr>
          <w:b/>
          <w:bCs/>
          <w:sz w:val="24"/>
          <w:szCs w:val="24"/>
          <w:lang w:val="ro-RO"/>
        </w:rPr>
      </w:pPr>
      <w:r w:rsidRPr="00792D8C">
        <w:rPr>
          <w:b/>
          <w:bCs/>
          <w:sz w:val="24"/>
          <w:szCs w:val="24"/>
          <w:lang w:val="ro-RO"/>
        </w:rPr>
        <w:t>Director</w:t>
      </w:r>
    </w:p>
    <w:p w14:paraId="0058D18B" w14:textId="77777777" w:rsidR="00D06093" w:rsidRPr="00792D8C" w:rsidRDefault="00D06093" w:rsidP="00D06093">
      <w:pPr>
        <w:tabs>
          <w:tab w:val="left" w:pos="9356"/>
        </w:tabs>
        <w:ind w:right="425" w:firstLine="0"/>
        <w:rPr>
          <w:b/>
          <w:bCs/>
          <w:sz w:val="24"/>
          <w:szCs w:val="24"/>
          <w:lang w:val="ro-RO"/>
        </w:rPr>
      </w:pPr>
    </w:p>
    <w:p w14:paraId="6A6B6D07" w14:textId="77777777" w:rsidR="00D06093" w:rsidRPr="00792D8C" w:rsidRDefault="00D06093" w:rsidP="00D06093">
      <w:pPr>
        <w:tabs>
          <w:tab w:val="left" w:pos="9356"/>
        </w:tabs>
        <w:ind w:right="425" w:firstLine="0"/>
        <w:rPr>
          <w:b/>
          <w:bCs/>
          <w:sz w:val="24"/>
          <w:szCs w:val="24"/>
          <w:lang w:val="ro-RO"/>
        </w:rPr>
      </w:pPr>
      <w:r w:rsidRPr="00792D8C">
        <w:rPr>
          <w:b/>
          <w:bCs/>
          <w:sz w:val="24"/>
          <w:szCs w:val="24"/>
          <w:lang w:val="ro-RO"/>
        </w:rPr>
        <w:t>Violina ȘPAC</w:t>
      </w:r>
    </w:p>
    <w:p w14:paraId="364293D7" w14:textId="77777777" w:rsidR="00D06093" w:rsidRDefault="00D06093" w:rsidP="00D06093">
      <w:pPr>
        <w:tabs>
          <w:tab w:val="left" w:pos="9356"/>
        </w:tabs>
        <w:ind w:right="425" w:firstLine="0"/>
        <w:rPr>
          <w:b/>
          <w:bCs/>
          <w:sz w:val="24"/>
          <w:szCs w:val="24"/>
          <w:lang w:val="ro-RO"/>
        </w:rPr>
      </w:pPr>
      <w:r w:rsidRPr="00792D8C">
        <w:rPr>
          <w:b/>
          <w:bCs/>
          <w:sz w:val="24"/>
          <w:szCs w:val="24"/>
          <w:lang w:val="ro-RO"/>
        </w:rPr>
        <w:t>Director</w:t>
      </w:r>
    </w:p>
    <w:p w14:paraId="332E6F5B" w14:textId="77777777" w:rsidR="00E33316" w:rsidRDefault="00E33316" w:rsidP="00D06093">
      <w:pPr>
        <w:tabs>
          <w:tab w:val="left" w:pos="9356"/>
        </w:tabs>
        <w:ind w:right="425" w:firstLine="0"/>
        <w:rPr>
          <w:b/>
          <w:bCs/>
          <w:sz w:val="24"/>
          <w:szCs w:val="24"/>
          <w:lang w:val="ro-RO"/>
        </w:rPr>
      </w:pPr>
    </w:p>
    <w:p w14:paraId="1772BE24" w14:textId="77777777" w:rsidR="00E33316" w:rsidRDefault="00E33316" w:rsidP="00E33316">
      <w:pPr>
        <w:tabs>
          <w:tab w:val="left" w:pos="9356"/>
        </w:tabs>
        <w:ind w:right="425" w:firstLine="0"/>
        <w:rPr>
          <w:b/>
          <w:bCs/>
          <w:sz w:val="24"/>
          <w:szCs w:val="24"/>
          <w:lang w:val="ro-MD"/>
        </w:rPr>
      </w:pPr>
      <w:r>
        <w:rPr>
          <w:b/>
          <w:bCs/>
          <w:sz w:val="24"/>
          <w:szCs w:val="24"/>
          <w:lang w:val="ro-MD"/>
        </w:rPr>
        <w:t>Alexei TARAN</w:t>
      </w:r>
    </w:p>
    <w:p w14:paraId="27F53AE1" w14:textId="77777777" w:rsidR="00E33316" w:rsidRDefault="00E33316" w:rsidP="00E33316">
      <w:pPr>
        <w:tabs>
          <w:tab w:val="left" w:pos="9356"/>
        </w:tabs>
        <w:ind w:right="425" w:firstLine="0"/>
        <w:rPr>
          <w:b/>
          <w:bCs/>
          <w:sz w:val="24"/>
          <w:szCs w:val="24"/>
          <w:lang w:val="ro-MD"/>
        </w:rPr>
      </w:pPr>
      <w:r>
        <w:rPr>
          <w:b/>
          <w:bCs/>
          <w:sz w:val="24"/>
          <w:szCs w:val="24"/>
          <w:lang w:val="ro-MD"/>
        </w:rPr>
        <w:t>Director</w:t>
      </w:r>
    </w:p>
    <w:p w14:paraId="05E08E60" w14:textId="77777777" w:rsidR="00D06093" w:rsidRPr="00792D8C" w:rsidRDefault="00D06093" w:rsidP="00D06093">
      <w:pPr>
        <w:tabs>
          <w:tab w:val="left" w:pos="9356"/>
        </w:tabs>
        <w:ind w:right="425" w:firstLine="0"/>
        <w:rPr>
          <w:b/>
          <w:bCs/>
          <w:sz w:val="24"/>
          <w:szCs w:val="24"/>
          <w:lang w:val="ro-RO"/>
        </w:rPr>
      </w:pPr>
    </w:p>
    <w:p w14:paraId="12C2BB0A" w14:textId="77777777" w:rsidR="00D06093" w:rsidRPr="00792D8C" w:rsidRDefault="00D06093" w:rsidP="00D06093">
      <w:pPr>
        <w:tabs>
          <w:tab w:val="left" w:pos="9356"/>
        </w:tabs>
        <w:ind w:right="425" w:firstLine="0"/>
        <w:rPr>
          <w:b/>
          <w:bCs/>
          <w:sz w:val="24"/>
          <w:szCs w:val="24"/>
          <w:lang w:val="ro-RO"/>
        </w:rPr>
      </w:pPr>
      <w:r w:rsidRPr="00792D8C">
        <w:rPr>
          <w:b/>
          <w:bCs/>
          <w:sz w:val="24"/>
          <w:szCs w:val="24"/>
          <w:lang w:val="ro-RO"/>
        </w:rPr>
        <w:t xml:space="preserve">Alexandru URSU </w:t>
      </w:r>
    </w:p>
    <w:p w14:paraId="538E3105" w14:textId="77777777" w:rsidR="00D06093" w:rsidRPr="00792D8C" w:rsidRDefault="00D06093" w:rsidP="00D06093">
      <w:pPr>
        <w:tabs>
          <w:tab w:val="left" w:pos="9356"/>
        </w:tabs>
        <w:ind w:right="425" w:firstLine="0"/>
        <w:rPr>
          <w:b/>
          <w:bCs/>
          <w:sz w:val="24"/>
          <w:szCs w:val="24"/>
          <w:lang w:val="ro-RO"/>
        </w:rPr>
      </w:pPr>
      <w:r w:rsidRPr="00792D8C">
        <w:rPr>
          <w:b/>
          <w:bCs/>
          <w:sz w:val="24"/>
          <w:szCs w:val="24"/>
          <w:lang w:val="ro-RO"/>
        </w:rPr>
        <w:t>Director</w:t>
      </w:r>
    </w:p>
    <w:p w14:paraId="10FB641C" w14:textId="50F330EB" w:rsidR="00622DB0" w:rsidRDefault="00622DB0" w:rsidP="00EA788B">
      <w:pPr>
        <w:tabs>
          <w:tab w:val="left" w:pos="567"/>
          <w:tab w:val="left" w:pos="709"/>
          <w:tab w:val="left" w:pos="851"/>
        </w:tabs>
        <w:jc w:val="center"/>
        <w:rPr>
          <w:rFonts w:eastAsia="Calibri"/>
          <w:b/>
          <w:bCs/>
          <w:sz w:val="24"/>
          <w:szCs w:val="24"/>
          <w:lang w:val="ro-RO"/>
        </w:rPr>
      </w:pPr>
    </w:p>
    <w:p w14:paraId="1CA8913F" w14:textId="09D8EA9E" w:rsidR="00EE05D8" w:rsidRDefault="00EE05D8" w:rsidP="00EA788B">
      <w:pPr>
        <w:tabs>
          <w:tab w:val="left" w:pos="567"/>
          <w:tab w:val="left" w:pos="709"/>
          <w:tab w:val="left" w:pos="851"/>
        </w:tabs>
        <w:jc w:val="center"/>
        <w:rPr>
          <w:rFonts w:eastAsia="Calibri"/>
          <w:b/>
          <w:bCs/>
          <w:sz w:val="24"/>
          <w:szCs w:val="24"/>
          <w:lang w:val="ro-RO"/>
        </w:rPr>
      </w:pPr>
    </w:p>
    <w:p w14:paraId="61AD62DF" w14:textId="53B6FD0C" w:rsidR="00EE05D8" w:rsidRDefault="00EE05D8" w:rsidP="00EA788B">
      <w:pPr>
        <w:tabs>
          <w:tab w:val="left" w:pos="567"/>
          <w:tab w:val="left" w:pos="709"/>
          <w:tab w:val="left" w:pos="851"/>
        </w:tabs>
        <w:jc w:val="center"/>
        <w:rPr>
          <w:rFonts w:eastAsia="Calibri"/>
          <w:b/>
          <w:bCs/>
          <w:sz w:val="24"/>
          <w:szCs w:val="24"/>
          <w:lang w:val="ro-RO"/>
        </w:rPr>
      </w:pPr>
    </w:p>
    <w:p w14:paraId="2E168EC0" w14:textId="326F29FA" w:rsidR="00EE05D8" w:rsidRDefault="00EE05D8" w:rsidP="00EA788B">
      <w:pPr>
        <w:tabs>
          <w:tab w:val="left" w:pos="567"/>
          <w:tab w:val="left" w:pos="709"/>
          <w:tab w:val="left" w:pos="851"/>
        </w:tabs>
        <w:jc w:val="center"/>
        <w:rPr>
          <w:rFonts w:eastAsia="Calibri"/>
          <w:b/>
          <w:bCs/>
          <w:sz w:val="24"/>
          <w:szCs w:val="24"/>
          <w:lang w:val="ro-RO"/>
        </w:rPr>
      </w:pPr>
    </w:p>
    <w:p w14:paraId="6DAA2792" w14:textId="291C6AA5" w:rsidR="00EE05D8" w:rsidRDefault="00EE05D8" w:rsidP="00EA788B">
      <w:pPr>
        <w:tabs>
          <w:tab w:val="left" w:pos="567"/>
          <w:tab w:val="left" w:pos="709"/>
          <w:tab w:val="left" w:pos="851"/>
        </w:tabs>
        <w:jc w:val="center"/>
        <w:rPr>
          <w:rFonts w:eastAsia="Calibri"/>
          <w:b/>
          <w:bCs/>
          <w:sz w:val="24"/>
          <w:szCs w:val="24"/>
          <w:lang w:val="ro-RO"/>
        </w:rPr>
      </w:pPr>
    </w:p>
    <w:p w14:paraId="633A2B11" w14:textId="77777777" w:rsidR="00EE05D8" w:rsidRDefault="00EE05D8" w:rsidP="00EE05D8">
      <w:pPr>
        <w:tabs>
          <w:tab w:val="left" w:pos="9356"/>
        </w:tabs>
        <w:ind w:right="425" w:firstLine="0"/>
        <w:rPr>
          <w:b/>
          <w:bCs/>
          <w:sz w:val="24"/>
          <w:szCs w:val="24"/>
          <w:lang w:val="ro-RO"/>
        </w:rPr>
      </w:pPr>
    </w:p>
    <w:p w14:paraId="499322B0" w14:textId="77777777" w:rsidR="00EE05D8" w:rsidRDefault="00EE05D8" w:rsidP="00EE05D8">
      <w:pPr>
        <w:tabs>
          <w:tab w:val="left" w:pos="9356"/>
        </w:tabs>
        <w:ind w:right="425" w:firstLine="0"/>
        <w:rPr>
          <w:b/>
          <w:sz w:val="24"/>
          <w:szCs w:val="24"/>
          <w:lang w:val="ro-MD"/>
        </w:rPr>
      </w:pPr>
      <w:r>
        <w:rPr>
          <w:b/>
          <w:sz w:val="24"/>
          <w:szCs w:val="24"/>
          <w:lang w:val="ro-MD"/>
        </w:rPr>
        <w:t>EXECUTOR:</w:t>
      </w:r>
    </w:p>
    <w:p w14:paraId="2CA688EA" w14:textId="77777777" w:rsidR="00EE05D8" w:rsidRDefault="00EE05D8" w:rsidP="00EE05D8">
      <w:pPr>
        <w:tabs>
          <w:tab w:val="left" w:pos="9356"/>
        </w:tabs>
        <w:ind w:right="425" w:firstLine="0"/>
        <w:rPr>
          <w:b/>
          <w:sz w:val="24"/>
          <w:szCs w:val="24"/>
          <w:lang w:val="ro-MD"/>
        </w:rPr>
      </w:pPr>
    </w:p>
    <w:p w14:paraId="0BDF3DB8" w14:textId="77777777" w:rsidR="00EE05D8" w:rsidRDefault="00EE05D8" w:rsidP="00EE05D8">
      <w:pPr>
        <w:tabs>
          <w:tab w:val="left" w:pos="9356"/>
        </w:tabs>
        <w:ind w:right="425" w:firstLine="0"/>
        <w:rPr>
          <w:sz w:val="24"/>
          <w:szCs w:val="24"/>
          <w:lang w:val="ro-MD"/>
        </w:rPr>
      </w:pPr>
      <w:r w:rsidRPr="00FE2432">
        <w:rPr>
          <w:b/>
          <w:sz w:val="24"/>
          <w:szCs w:val="24"/>
          <w:lang w:val="ro-MD"/>
        </w:rPr>
        <w:t>Dionisie CEBAN</w:t>
      </w:r>
      <w:r>
        <w:rPr>
          <w:sz w:val="24"/>
          <w:szCs w:val="24"/>
          <w:lang w:val="ro-MD"/>
        </w:rPr>
        <w:t>_________________</w:t>
      </w:r>
    </w:p>
    <w:p w14:paraId="0E4F84FA" w14:textId="77777777" w:rsidR="00EE05D8" w:rsidRDefault="00EE05D8" w:rsidP="00EE05D8">
      <w:pPr>
        <w:tabs>
          <w:tab w:val="center" w:pos="4606"/>
        </w:tabs>
        <w:ind w:right="425" w:firstLine="0"/>
        <w:rPr>
          <w:sz w:val="24"/>
          <w:szCs w:val="24"/>
          <w:lang w:val="ro-MD"/>
        </w:rPr>
      </w:pPr>
      <w:r>
        <w:rPr>
          <w:sz w:val="24"/>
          <w:szCs w:val="24"/>
          <w:lang w:val="ro-MD"/>
        </w:rPr>
        <w:t>Șef al Secției energie regenerabilă,</w:t>
      </w:r>
    </w:p>
    <w:p w14:paraId="1BAD2917" w14:textId="77777777" w:rsidR="00EE05D8" w:rsidRDefault="00EE05D8" w:rsidP="00EE05D8">
      <w:pPr>
        <w:tabs>
          <w:tab w:val="left" w:pos="9356"/>
        </w:tabs>
        <w:ind w:right="425" w:firstLine="0"/>
        <w:rPr>
          <w:sz w:val="24"/>
          <w:szCs w:val="24"/>
          <w:lang w:val="ro-MD"/>
        </w:rPr>
      </w:pPr>
      <w:r>
        <w:rPr>
          <w:sz w:val="24"/>
          <w:szCs w:val="24"/>
          <w:lang w:val="ro-MD"/>
        </w:rPr>
        <w:t>Departamentul energie electric</w:t>
      </w:r>
      <w:r>
        <w:rPr>
          <w:sz w:val="24"/>
          <w:szCs w:val="24"/>
          <w:lang w:val="ro-RO"/>
        </w:rPr>
        <w:t>ă și regenerabilă</w:t>
      </w:r>
    </w:p>
    <w:p w14:paraId="5D0E08A8" w14:textId="77777777" w:rsidR="00EE05D8" w:rsidRDefault="00EE05D8" w:rsidP="00EE05D8">
      <w:pPr>
        <w:tabs>
          <w:tab w:val="left" w:pos="9356"/>
        </w:tabs>
        <w:ind w:right="425" w:firstLine="0"/>
        <w:rPr>
          <w:sz w:val="24"/>
          <w:szCs w:val="24"/>
          <w:lang w:val="ro-MD"/>
        </w:rPr>
      </w:pPr>
    </w:p>
    <w:p w14:paraId="7E6F02CC" w14:textId="77777777" w:rsidR="00EE05D8" w:rsidRDefault="00EE05D8" w:rsidP="00EE05D8">
      <w:pPr>
        <w:tabs>
          <w:tab w:val="left" w:pos="9356"/>
        </w:tabs>
        <w:ind w:right="425" w:firstLine="0"/>
        <w:rPr>
          <w:b/>
          <w:sz w:val="24"/>
          <w:szCs w:val="24"/>
          <w:lang w:val="ro-MD"/>
        </w:rPr>
      </w:pPr>
      <w:r>
        <w:rPr>
          <w:b/>
          <w:sz w:val="24"/>
          <w:szCs w:val="24"/>
          <w:lang w:val="ro-MD"/>
        </w:rPr>
        <w:t>COORDONAT:</w:t>
      </w:r>
    </w:p>
    <w:p w14:paraId="03CB5049" w14:textId="77777777" w:rsidR="00EE05D8" w:rsidRPr="00315A97" w:rsidRDefault="00EE05D8" w:rsidP="00EE05D8">
      <w:pPr>
        <w:tabs>
          <w:tab w:val="left" w:pos="9356"/>
        </w:tabs>
        <w:ind w:right="425" w:firstLine="0"/>
        <w:rPr>
          <w:sz w:val="24"/>
          <w:szCs w:val="24"/>
          <w:lang w:val="ro-MD"/>
        </w:rPr>
      </w:pPr>
    </w:p>
    <w:p w14:paraId="29D3C3E2" w14:textId="77777777" w:rsidR="00EE05D8" w:rsidRPr="00EB5501" w:rsidRDefault="00EE05D8" w:rsidP="00EE05D8">
      <w:pPr>
        <w:tabs>
          <w:tab w:val="left" w:pos="4095"/>
        </w:tabs>
        <w:ind w:right="709" w:firstLine="0"/>
        <w:jc w:val="left"/>
        <w:rPr>
          <w:sz w:val="24"/>
          <w:szCs w:val="24"/>
          <w:lang w:val="ro-MD"/>
        </w:rPr>
      </w:pPr>
      <w:r>
        <w:rPr>
          <w:b/>
          <w:sz w:val="24"/>
          <w:szCs w:val="24"/>
          <w:lang w:val="ro-MD"/>
        </w:rPr>
        <w:t>Lilian BARCARU</w:t>
      </w:r>
      <w:r w:rsidRPr="00EB5501">
        <w:rPr>
          <w:sz w:val="24"/>
          <w:szCs w:val="24"/>
          <w:lang w:val="ro-MD"/>
        </w:rPr>
        <w:t xml:space="preserve">   _____________________</w:t>
      </w:r>
    </w:p>
    <w:p w14:paraId="3C0E73E4" w14:textId="77777777" w:rsidR="00EE05D8" w:rsidRPr="00BC0509" w:rsidRDefault="00EE05D8" w:rsidP="00EE05D8">
      <w:pPr>
        <w:tabs>
          <w:tab w:val="left" w:pos="4095"/>
        </w:tabs>
        <w:ind w:right="709" w:firstLine="0"/>
        <w:jc w:val="left"/>
        <w:rPr>
          <w:sz w:val="24"/>
          <w:szCs w:val="24"/>
          <w:lang w:val="ro-MD"/>
        </w:rPr>
      </w:pPr>
      <w:r w:rsidRPr="00EB5501">
        <w:rPr>
          <w:sz w:val="24"/>
          <w:szCs w:val="24"/>
          <w:lang w:val="ro-MD"/>
        </w:rPr>
        <w:t xml:space="preserve">Șef al Departamentului </w:t>
      </w:r>
      <w:r>
        <w:rPr>
          <w:sz w:val="24"/>
          <w:szCs w:val="24"/>
          <w:lang w:val="ro-MD"/>
        </w:rPr>
        <w:t>e</w:t>
      </w:r>
      <w:r w:rsidRPr="00EB5501">
        <w:rPr>
          <w:sz w:val="24"/>
          <w:szCs w:val="24"/>
          <w:lang w:val="ro-MD"/>
        </w:rPr>
        <w:t>nergie electrică și regenerabilă</w:t>
      </w:r>
    </w:p>
    <w:p w14:paraId="1180D3EA" w14:textId="77777777" w:rsidR="00EE05D8" w:rsidRDefault="00EE05D8" w:rsidP="00EE05D8">
      <w:pPr>
        <w:tabs>
          <w:tab w:val="left" w:pos="9356"/>
        </w:tabs>
        <w:ind w:right="425" w:firstLine="0"/>
        <w:rPr>
          <w:sz w:val="24"/>
          <w:szCs w:val="24"/>
          <w:lang w:val="ro-MD"/>
        </w:rPr>
      </w:pPr>
    </w:p>
    <w:p w14:paraId="164E6292" w14:textId="77777777" w:rsidR="00EE05D8" w:rsidRDefault="00EE05D8" w:rsidP="00EE05D8">
      <w:pPr>
        <w:tabs>
          <w:tab w:val="left" w:pos="9356"/>
        </w:tabs>
        <w:ind w:right="425" w:firstLine="0"/>
        <w:rPr>
          <w:sz w:val="24"/>
          <w:szCs w:val="24"/>
          <w:lang w:val="ro-MD"/>
        </w:rPr>
      </w:pPr>
      <w:r>
        <w:rPr>
          <w:b/>
          <w:sz w:val="24"/>
          <w:szCs w:val="24"/>
          <w:lang w:val="ro-MD"/>
        </w:rPr>
        <w:t xml:space="preserve">Natalia SAVCA   </w:t>
      </w:r>
      <w:r>
        <w:rPr>
          <w:sz w:val="24"/>
          <w:szCs w:val="24"/>
          <w:lang w:val="ro-MD"/>
        </w:rPr>
        <w:t>_________________</w:t>
      </w:r>
    </w:p>
    <w:p w14:paraId="5828351B" w14:textId="77777777" w:rsidR="00EE05D8" w:rsidRPr="00F45BDC" w:rsidRDefault="00EE05D8" w:rsidP="00EE05D8">
      <w:pPr>
        <w:ind w:firstLine="0"/>
      </w:pPr>
      <w:r>
        <w:rPr>
          <w:sz w:val="24"/>
          <w:szCs w:val="24"/>
          <w:lang w:val="ro-MD"/>
        </w:rPr>
        <w:t>Șef al Departamentului juridic</w:t>
      </w:r>
      <w:r w:rsidRPr="00DB2F4D" w:rsidDel="00EA5169">
        <w:rPr>
          <w:sz w:val="24"/>
          <w:szCs w:val="24"/>
          <w:lang w:val="ro-MD"/>
        </w:rPr>
        <w:t xml:space="preserve"> </w:t>
      </w:r>
    </w:p>
    <w:p w14:paraId="198A443F" w14:textId="77777777" w:rsidR="00EE05D8" w:rsidRDefault="00EE05D8" w:rsidP="00EE05D8">
      <w:pPr>
        <w:ind w:firstLine="0"/>
        <w:rPr>
          <w:sz w:val="24"/>
          <w:szCs w:val="24"/>
          <w:lang w:val="ro-RO"/>
        </w:rPr>
      </w:pPr>
    </w:p>
    <w:p w14:paraId="6868ECE4" w14:textId="77777777" w:rsidR="00EE05D8" w:rsidRDefault="00EE05D8" w:rsidP="00EE05D8">
      <w:pPr>
        <w:tabs>
          <w:tab w:val="left" w:pos="9356"/>
        </w:tabs>
        <w:ind w:right="425" w:firstLine="0"/>
        <w:rPr>
          <w:sz w:val="24"/>
          <w:szCs w:val="24"/>
          <w:lang w:val="ro-MD"/>
        </w:rPr>
      </w:pPr>
      <w:r w:rsidRPr="00DF1D50">
        <w:rPr>
          <w:b/>
          <w:sz w:val="24"/>
          <w:szCs w:val="24"/>
          <w:lang w:val="ro-MD"/>
        </w:rPr>
        <w:t>Ilinca LUPU</w:t>
      </w:r>
      <w:r>
        <w:rPr>
          <w:b/>
          <w:sz w:val="24"/>
          <w:szCs w:val="24"/>
          <w:lang w:val="ro-MD"/>
        </w:rPr>
        <w:t xml:space="preserve">   </w:t>
      </w:r>
      <w:r>
        <w:rPr>
          <w:sz w:val="24"/>
          <w:szCs w:val="24"/>
          <w:lang w:val="ro-MD"/>
        </w:rPr>
        <w:t>____________________</w:t>
      </w:r>
    </w:p>
    <w:p w14:paraId="1C54D606" w14:textId="77777777" w:rsidR="00EE05D8" w:rsidRDefault="00EE05D8" w:rsidP="00EE05D8">
      <w:pPr>
        <w:tabs>
          <w:tab w:val="left" w:pos="9356"/>
        </w:tabs>
        <w:ind w:right="425" w:firstLine="0"/>
        <w:rPr>
          <w:sz w:val="24"/>
          <w:szCs w:val="24"/>
          <w:lang w:val="ro-MD"/>
        </w:rPr>
      </w:pPr>
      <w:r>
        <w:rPr>
          <w:sz w:val="24"/>
          <w:szCs w:val="24"/>
          <w:lang w:val="ro-MD"/>
        </w:rPr>
        <w:t>Secretar al Consiliului de administrație</w:t>
      </w:r>
    </w:p>
    <w:p w14:paraId="7DA36CEE" w14:textId="77777777" w:rsidR="00EE05D8" w:rsidRPr="00903BBF" w:rsidRDefault="00EE05D8" w:rsidP="00EE05D8">
      <w:pPr>
        <w:tabs>
          <w:tab w:val="left" w:pos="9356"/>
        </w:tabs>
        <w:ind w:right="425"/>
        <w:rPr>
          <w:b/>
          <w:bCs/>
          <w:sz w:val="24"/>
          <w:szCs w:val="24"/>
          <w:lang w:val="ro-MD"/>
        </w:rPr>
      </w:pPr>
    </w:p>
    <w:p w14:paraId="0196F4FB" w14:textId="77777777" w:rsidR="00EE05D8" w:rsidRPr="000A3981" w:rsidRDefault="00EE05D8" w:rsidP="00EE05D8">
      <w:pPr>
        <w:tabs>
          <w:tab w:val="left" w:pos="9356"/>
        </w:tabs>
        <w:ind w:right="425" w:firstLine="0"/>
        <w:rPr>
          <w:rFonts w:eastAsia="Calibri"/>
          <w:b/>
          <w:bCs/>
          <w:sz w:val="24"/>
          <w:szCs w:val="24"/>
          <w:lang w:val="ro-MD"/>
        </w:rPr>
      </w:pPr>
    </w:p>
    <w:p w14:paraId="423415EE" w14:textId="77777777" w:rsidR="00EE05D8" w:rsidRPr="00EE05D8" w:rsidRDefault="00EE05D8" w:rsidP="00EA788B">
      <w:pPr>
        <w:tabs>
          <w:tab w:val="left" w:pos="567"/>
          <w:tab w:val="left" w:pos="709"/>
          <w:tab w:val="left" w:pos="851"/>
        </w:tabs>
        <w:jc w:val="center"/>
        <w:rPr>
          <w:rFonts w:eastAsia="Calibri"/>
          <w:b/>
          <w:bCs/>
          <w:sz w:val="24"/>
          <w:szCs w:val="24"/>
          <w:lang w:val="ro-MD"/>
        </w:rPr>
      </w:pPr>
    </w:p>
    <w:sectPr w:rsidR="00EE05D8" w:rsidRPr="00EE05D8" w:rsidSect="000076B4">
      <w:pgSz w:w="11906" w:h="16838"/>
      <w:pgMar w:top="993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2310"/>
    <w:multiLevelType w:val="hybridMultilevel"/>
    <w:tmpl w:val="8D48AA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CDF76F1"/>
    <w:multiLevelType w:val="hybridMultilevel"/>
    <w:tmpl w:val="ADE498E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39859E8"/>
    <w:multiLevelType w:val="hybridMultilevel"/>
    <w:tmpl w:val="5064643C"/>
    <w:lvl w:ilvl="0" w:tplc="545A77DA">
      <w:start w:val="1"/>
      <w:numFmt w:val="lowerLetter"/>
      <w:lvlText w:val="%1)"/>
      <w:lvlJc w:val="left"/>
      <w:pPr>
        <w:ind w:left="1064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784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04" w:hanging="180"/>
      </w:pPr>
    </w:lvl>
    <w:lvl w:ilvl="3" w:tplc="0409000F" w:tentative="1">
      <w:start w:val="1"/>
      <w:numFmt w:val="decimal"/>
      <w:lvlText w:val="%4."/>
      <w:lvlJc w:val="left"/>
      <w:pPr>
        <w:ind w:left="3224" w:hanging="360"/>
      </w:pPr>
    </w:lvl>
    <w:lvl w:ilvl="4" w:tplc="04090019" w:tentative="1">
      <w:start w:val="1"/>
      <w:numFmt w:val="lowerLetter"/>
      <w:lvlText w:val="%5."/>
      <w:lvlJc w:val="left"/>
      <w:pPr>
        <w:ind w:left="3944" w:hanging="360"/>
      </w:pPr>
    </w:lvl>
    <w:lvl w:ilvl="5" w:tplc="0409001B" w:tentative="1">
      <w:start w:val="1"/>
      <w:numFmt w:val="lowerRoman"/>
      <w:lvlText w:val="%6."/>
      <w:lvlJc w:val="right"/>
      <w:pPr>
        <w:ind w:left="4664" w:hanging="180"/>
      </w:pPr>
    </w:lvl>
    <w:lvl w:ilvl="6" w:tplc="0409000F" w:tentative="1">
      <w:start w:val="1"/>
      <w:numFmt w:val="decimal"/>
      <w:lvlText w:val="%7."/>
      <w:lvlJc w:val="left"/>
      <w:pPr>
        <w:ind w:left="5384" w:hanging="360"/>
      </w:pPr>
    </w:lvl>
    <w:lvl w:ilvl="7" w:tplc="04090019" w:tentative="1">
      <w:start w:val="1"/>
      <w:numFmt w:val="lowerLetter"/>
      <w:lvlText w:val="%8."/>
      <w:lvlJc w:val="left"/>
      <w:pPr>
        <w:ind w:left="6104" w:hanging="360"/>
      </w:pPr>
    </w:lvl>
    <w:lvl w:ilvl="8" w:tplc="040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 w15:restartNumberingAfterBreak="0">
    <w:nsid w:val="327A3B69"/>
    <w:multiLevelType w:val="hybridMultilevel"/>
    <w:tmpl w:val="FAD200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11E6B"/>
    <w:multiLevelType w:val="hybridMultilevel"/>
    <w:tmpl w:val="461E4D28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6521B52"/>
    <w:multiLevelType w:val="hybridMultilevel"/>
    <w:tmpl w:val="D2EC3FD4"/>
    <w:lvl w:ilvl="0" w:tplc="04190011">
      <w:start w:val="1"/>
      <w:numFmt w:val="decimal"/>
      <w:lvlText w:val="%1)"/>
      <w:lvlJc w:val="left"/>
      <w:pPr>
        <w:ind w:left="1261" w:hanging="360"/>
      </w:pPr>
    </w:lvl>
    <w:lvl w:ilvl="1" w:tplc="04190011">
      <w:start w:val="1"/>
      <w:numFmt w:val="decimal"/>
      <w:lvlText w:val="%2)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701" w:hanging="180"/>
      </w:pPr>
    </w:lvl>
    <w:lvl w:ilvl="3" w:tplc="0419000F" w:tentative="1">
      <w:start w:val="1"/>
      <w:numFmt w:val="decimal"/>
      <w:lvlText w:val="%4."/>
      <w:lvlJc w:val="left"/>
      <w:pPr>
        <w:ind w:left="3421" w:hanging="360"/>
      </w:pPr>
    </w:lvl>
    <w:lvl w:ilvl="4" w:tplc="04190019" w:tentative="1">
      <w:start w:val="1"/>
      <w:numFmt w:val="lowerLetter"/>
      <w:lvlText w:val="%5."/>
      <w:lvlJc w:val="left"/>
      <w:pPr>
        <w:ind w:left="4141" w:hanging="360"/>
      </w:pPr>
    </w:lvl>
    <w:lvl w:ilvl="5" w:tplc="0419001B" w:tentative="1">
      <w:start w:val="1"/>
      <w:numFmt w:val="lowerRoman"/>
      <w:lvlText w:val="%6."/>
      <w:lvlJc w:val="right"/>
      <w:pPr>
        <w:ind w:left="4861" w:hanging="180"/>
      </w:pPr>
    </w:lvl>
    <w:lvl w:ilvl="6" w:tplc="0419000F" w:tentative="1">
      <w:start w:val="1"/>
      <w:numFmt w:val="decimal"/>
      <w:lvlText w:val="%7."/>
      <w:lvlJc w:val="left"/>
      <w:pPr>
        <w:ind w:left="5581" w:hanging="360"/>
      </w:pPr>
    </w:lvl>
    <w:lvl w:ilvl="7" w:tplc="04190019" w:tentative="1">
      <w:start w:val="1"/>
      <w:numFmt w:val="lowerLetter"/>
      <w:lvlText w:val="%8."/>
      <w:lvlJc w:val="left"/>
      <w:pPr>
        <w:ind w:left="6301" w:hanging="360"/>
      </w:pPr>
    </w:lvl>
    <w:lvl w:ilvl="8" w:tplc="0419001B" w:tentative="1">
      <w:start w:val="1"/>
      <w:numFmt w:val="lowerRoman"/>
      <w:lvlText w:val="%9."/>
      <w:lvlJc w:val="right"/>
      <w:pPr>
        <w:ind w:left="7021" w:hanging="180"/>
      </w:pPr>
    </w:lvl>
  </w:abstractNum>
  <w:abstractNum w:abstractNumId="6" w15:restartNumberingAfterBreak="0">
    <w:nsid w:val="3C3463F2"/>
    <w:multiLevelType w:val="hybridMultilevel"/>
    <w:tmpl w:val="297A7294"/>
    <w:lvl w:ilvl="0" w:tplc="C54451B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0044CF"/>
    <w:multiLevelType w:val="hybridMultilevel"/>
    <w:tmpl w:val="67327C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14BC2"/>
    <w:multiLevelType w:val="hybridMultilevel"/>
    <w:tmpl w:val="88A0F1A0"/>
    <w:lvl w:ilvl="0" w:tplc="02B2D3B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DC0F1B"/>
    <w:multiLevelType w:val="hybridMultilevel"/>
    <w:tmpl w:val="0924E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724E58"/>
    <w:multiLevelType w:val="hybridMultilevel"/>
    <w:tmpl w:val="90DE0A14"/>
    <w:lvl w:ilvl="0" w:tplc="69A0BD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9A83EF7"/>
    <w:multiLevelType w:val="hybridMultilevel"/>
    <w:tmpl w:val="B94661EE"/>
    <w:lvl w:ilvl="0" w:tplc="1002A080">
      <w:start w:val="1"/>
      <w:numFmt w:val="lowerLetter"/>
      <w:lvlText w:val="%1)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12" w15:restartNumberingAfterBreak="0">
    <w:nsid w:val="681670A1"/>
    <w:multiLevelType w:val="hybridMultilevel"/>
    <w:tmpl w:val="67327C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F2FD5"/>
    <w:multiLevelType w:val="hybridMultilevel"/>
    <w:tmpl w:val="8662C4DC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AA21FEB"/>
    <w:multiLevelType w:val="hybridMultilevel"/>
    <w:tmpl w:val="AF0A871C"/>
    <w:lvl w:ilvl="0" w:tplc="75BC26D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C54451B2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7"/>
  </w:num>
  <w:num w:numId="5">
    <w:abstractNumId w:val="12"/>
  </w:num>
  <w:num w:numId="6">
    <w:abstractNumId w:val="4"/>
  </w:num>
  <w:num w:numId="7">
    <w:abstractNumId w:val="3"/>
  </w:num>
  <w:num w:numId="8">
    <w:abstractNumId w:val="5"/>
  </w:num>
  <w:num w:numId="9">
    <w:abstractNumId w:val="10"/>
  </w:num>
  <w:num w:numId="10">
    <w:abstractNumId w:val="13"/>
  </w:num>
  <w:num w:numId="11">
    <w:abstractNumId w:val="0"/>
  </w:num>
  <w:num w:numId="12">
    <w:abstractNumId w:val="11"/>
  </w:num>
  <w:num w:numId="13">
    <w:abstractNumId w:val="6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71A"/>
    <w:rsid w:val="0000334E"/>
    <w:rsid w:val="00003F3A"/>
    <w:rsid w:val="000047DE"/>
    <w:rsid w:val="000076B4"/>
    <w:rsid w:val="00024562"/>
    <w:rsid w:val="000263DD"/>
    <w:rsid w:val="00033F9B"/>
    <w:rsid w:val="00061D14"/>
    <w:rsid w:val="000844CC"/>
    <w:rsid w:val="00093B27"/>
    <w:rsid w:val="00095E55"/>
    <w:rsid w:val="00095F3C"/>
    <w:rsid w:val="000A74F9"/>
    <w:rsid w:val="000C1273"/>
    <w:rsid w:val="000C61AE"/>
    <w:rsid w:val="000F3FB7"/>
    <w:rsid w:val="00102CC7"/>
    <w:rsid w:val="00104E0E"/>
    <w:rsid w:val="001155B6"/>
    <w:rsid w:val="00123B5A"/>
    <w:rsid w:val="00145ABB"/>
    <w:rsid w:val="00151180"/>
    <w:rsid w:val="00156BFE"/>
    <w:rsid w:val="00160148"/>
    <w:rsid w:val="00171690"/>
    <w:rsid w:val="00174A9E"/>
    <w:rsid w:val="00183DAA"/>
    <w:rsid w:val="0019327F"/>
    <w:rsid w:val="00196595"/>
    <w:rsid w:val="001A6F22"/>
    <w:rsid w:val="001B2A38"/>
    <w:rsid w:val="001C7C32"/>
    <w:rsid w:val="001D204E"/>
    <w:rsid w:val="001D5DF3"/>
    <w:rsid w:val="001F4753"/>
    <w:rsid w:val="002036BA"/>
    <w:rsid w:val="0021371A"/>
    <w:rsid w:val="00217773"/>
    <w:rsid w:val="00230D02"/>
    <w:rsid w:val="00231F14"/>
    <w:rsid w:val="00231F28"/>
    <w:rsid w:val="00236617"/>
    <w:rsid w:val="00251300"/>
    <w:rsid w:val="00254652"/>
    <w:rsid w:val="00254B01"/>
    <w:rsid w:val="00263FAE"/>
    <w:rsid w:val="00273AF9"/>
    <w:rsid w:val="0028201F"/>
    <w:rsid w:val="00282343"/>
    <w:rsid w:val="00290E94"/>
    <w:rsid w:val="002A027E"/>
    <w:rsid w:val="002A28E0"/>
    <w:rsid w:val="002A38E2"/>
    <w:rsid w:val="002A44B6"/>
    <w:rsid w:val="002A5219"/>
    <w:rsid w:val="002A62D9"/>
    <w:rsid w:val="002A7A41"/>
    <w:rsid w:val="002B1D18"/>
    <w:rsid w:val="002B693A"/>
    <w:rsid w:val="002C42D6"/>
    <w:rsid w:val="002C5064"/>
    <w:rsid w:val="002E277B"/>
    <w:rsid w:val="002F1C27"/>
    <w:rsid w:val="002F1C5F"/>
    <w:rsid w:val="00300F4B"/>
    <w:rsid w:val="00330B53"/>
    <w:rsid w:val="00334C94"/>
    <w:rsid w:val="00347772"/>
    <w:rsid w:val="00360854"/>
    <w:rsid w:val="0036112A"/>
    <w:rsid w:val="003644F6"/>
    <w:rsid w:val="00387820"/>
    <w:rsid w:val="003A3534"/>
    <w:rsid w:val="003B016D"/>
    <w:rsid w:val="003B545D"/>
    <w:rsid w:val="003C0247"/>
    <w:rsid w:val="003D2CAA"/>
    <w:rsid w:val="003E2705"/>
    <w:rsid w:val="003E37E1"/>
    <w:rsid w:val="003E710E"/>
    <w:rsid w:val="004002B2"/>
    <w:rsid w:val="004057B1"/>
    <w:rsid w:val="00427156"/>
    <w:rsid w:val="00434C5E"/>
    <w:rsid w:val="0045283D"/>
    <w:rsid w:val="00460AF7"/>
    <w:rsid w:val="004635F4"/>
    <w:rsid w:val="00466916"/>
    <w:rsid w:val="00470F72"/>
    <w:rsid w:val="00471B2F"/>
    <w:rsid w:val="004779ED"/>
    <w:rsid w:val="004838C4"/>
    <w:rsid w:val="0049338C"/>
    <w:rsid w:val="00494E3D"/>
    <w:rsid w:val="0049503F"/>
    <w:rsid w:val="004B2238"/>
    <w:rsid w:val="004B3296"/>
    <w:rsid w:val="004B79B2"/>
    <w:rsid w:val="004C0B4D"/>
    <w:rsid w:val="004D14D8"/>
    <w:rsid w:val="004D511F"/>
    <w:rsid w:val="004D5FA1"/>
    <w:rsid w:val="004F0D63"/>
    <w:rsid w:val="004F57A3"/>
    <w:rsid w:val="004F7ABB"/>
    <w:rsid w:val="005016B4"/>
    <w:rsid w:val="00502FD1"/>
    <w:rsid w:val="005210EA"/>
    <w:rsid w:val="00532EE2"/>
    <w:rsid w:val="005362A8"/>
    <w:rsid w:val="00540225"/>
    <w:rsid w:val="00550423"/>
    <w:rsid w:val="00552D59"/>
    <w:rsid w:val="00565F78"/>
    <w:rsid w:val="00571023"/>
    <w:rsid w:val="0057682C"/>
    <w:rsid w:val="00591148"/>
    <w:rsid w:val="00594999"/>
    <w:rsid w:val="005B40D5"/>
    <w:rsid w:val="005B51C6"/>
    <w:rsid w:val="005C0B63"/>
    <w:rsid w:val="005C3B93"/>
    <w:rsid w:val="005D5059"/>
    <w:rsid w:val="005D6675"/>
    <w:rsid w:val="005D7311"/>
    <w:rsid w:val="005F65F6"/>
    <w:rsid w:val="00616256"/>
    <w:rsid w:val="00617BEB"/>
    <w:rsid w:val="00622DB0"/>
    <w:rsid w:val="0062586E"/>
    <w:rsid w:val="00634EBC"/>
    <w:rsid w:val="0065390D"/>
    <w:rsid w:val="006806F8"/>
    <w:rsid w:val="006B09B2"/>
    <w:rsid w:val="006B25D6"/>
    <w:rsid w:val="006B462D"/>
    <w:rsid w:val="006B781B"/>
    <w:rsid w:val="006C2DD2"/>
    <w:rsid w:val="006D1DAE"/>
    <w:rsid w:val="006D2DBC"/>
    <w:rsid w:val="006E18B6"/>
    <w:rsid w:val="006E3AF2"/>
    <w:rsid w:val="006F2B58"/>
    <w:rsid w:val="006F4525"/>
    <w:rsid w:val="00710EB1"/>
    <w:rsid w:val="00716BF3"/>
    <w:rsid w:val="007223D4"/>
    <w:rsid w:val="00723CBC"/>
    <w:rsid w:val="00776270"/>
    <w:rsid w:val="00782E40"/>
    <w:rsid w:val="00785E4F"/>
    <w:rsid w:val="00792D8C"/>
    <w:rsid w:val="00797963"/>
    <w:rsid w:val="007A25C1"/>
    <w:rsid w:val="007A4379"/>
    <w:rsid w:val="007A6A53"/>
    <w:rsid w:val="007B5D76"/>
    <w:rsid w:val="007C0D75"/>
    <w:rsid w:val="007C6554"/>
    <w:rsid w:val="00801B94"/>
    <w:rsid w:val="0083361D"/>
    <w:rsid w:val="00843FDB"/>
    <w:rsid w:val="00844001"/>
    <w:rsid w:val="00846E9E"/>
    <w:rsid w:val="00862CEE"/>
    <w:rsid w:val="0087310E"/>
    <w:rsid w:val="00873B2E"/>
    <w:rsid w:val="008757F2"/>
    <w:rsid w:val="00877C06"/>
    <w:rsid w:val="008D0F70"/>
    <w:rsid w:val="008E0346"/>
    <w:rsid w:val="008F0AAB"/>
    <w:rsid w:val="008F6C12"/>
    <w:rsid w:val="009011C3"/>
    <w:rsid w:val="0090568B"/>
    <w:rsid w:val="00921B6D"/>
    <w:rsid w:val="0093343C"/>
    <w:rsid w:val="00957E44"/>
    <w:rsid w:val="00997482"/>
    <w:rsid w:val="009A22CE"/>
    <w:rsid w:val="009B25E0"/>
    <w:rsid w:val="009B55A2"/>
    <w:rsid w:val="009B710D"/>
    <w:rsid w:val="009C1E68"/>
    <w:rsid w:val="009C78B0"/>
    <w:rsid w:val="009C794D"/>
    <w:rsid w:val="009D68B8"/>
    <w:rsid w:val="009E5FE1"/>
    <w:rsid w:val="009F580F"/>
    <w:rsid w:val="00A144AF"/>
    <w:rsid w:val="00A168EB"/>
    <w:rsid w:val="00A21398"/>
    <w:rsid w:val="00A33866"/>
    <w:rsid w:val="00A5192A"/>
    <w:rsid w:val="00A61529"/>
    <w:rsid w:val="00A778BC"/>
    <w:rsid w:val="00A832F4"/>
    <w:rsid w:val="00AB6085"/>
    <w:rsid w:val="00AC0823"/>
    <w:rsid w:val="00AD5467"/>
    <w:rsid w:val="00AD6BD3"/>
    <w:rsid w:val="00AE3EFF"/>
    <w:rsid w:val="00AE686C"/>
    <w:rsid w:val="00B16AD0"/>
    <w:rsid w:val="00B27B3D"/>
    <w:rsid w:val="00B32604"/>
    <w:rsid w:val="00B43518"/>
    <w:rsid w:val="00B4457C"/>
    <w:rsid w:val="00B45DD4"/>
    <w:rsid w:val="00B52574"/>
    <w:rsid w:val="00B54E35"/>
    <w:rsid w:val="00B556BA"/>
    <w:rsid w:val="00B559AF"/>
    <w:rsid w:val="00B67B4C"/>
    <w:rsid w:val="00B739A0"/>
    <w:rsid w:val="00B92BC9"/>
    <w:rsid w:val="00BA2CF4"/>
    <w:rsid w:val="00BC2E06"/>
    <w:rsid w:val="00BC58CD"/>
    <w:rsid w:val="00BC7E11"/>
    <w:rsid w:val="00BD01CB"/>
    <w:rsid w:val="00BD540A"/>
    <w:rsid w:val="00BD7C90"/>
    <w:rsid w:val="00BE5CFB"/>
    <w:rsid w:val="00BF195A"/>
    <w:rsid w:val="00BF5CED"/>
    <w:rsid w:val="00C2369B"/>
    <w:rsid w:val="00C47167"/>
    <w:rsid w:val="00C72656"/>
    <w:rsid w:val="00C73262"/>
    <w:rsid w:val="00C763B9"/>
    <w:rsid w:val="00C80143"/>
    <w:rsid w:val="00C85ADD"/>
    <w:rsid w:val="00C9429E"/>
    <w:rsid w:val="00CA2BB0"/>
    <w:rsid w:val="00CB23CA"/>
    <w:rsid w:val="00CB2EB8"/>
    <w:rsid w:val="00CB44EE"/>
    <w:rsid w:val="00CC642C"/>
    <w:rsid w:val="00CC704D"/>
    <w:rsid w:val="00CD347C"/>
    <w:rsid w:val="00CE0A67"/>
    <w:rsid w:val="00CE2758"/>
    <w:rsid w:val="00CE61F8"/>
    <w:rsid w:val="00CF16CF"/>
    <w:rsid w:val="00CF6EFE"/>
    <w:rsid w:val="00D06093"/>
    <w:rsid w:val="00D074C0"/>
    <w:rsid w:val="00D1028C"/>
    <w:rsid w:val="00D16038"/>
    <w:rsid w:val="00D35550"/>
    <w:rsid w:val="00D52F94"/>
    <w:rsid w:val="00D552C8"/>
    <w:rsid w:val="00D641A4"/>
    <w:rsid w:val="00DA6A1C"/>
    <w:rsid w:val="00DB0A50"/>
    <w:rsid w:val="00DB1679"/>
    <w:rsid w:val="00DB6508"/>
    <w:rsid w:val="00DD408C"/>
    <w:rsid w:val="00DF2DF3"/>
    <w:rsid w:val="00E053AE"/>
    <w:rsid w:val="00E07E13"/>
    <w:rsid w:val="00E21549"/>
    <w:rsid w:val="00E25BA0"/>
    <w:rsid w:val="00E26523"/>
    <w:rsid w:val="00E33316"/>
    <w:rsid w:val="00E37883"/>
    <w:rsid w:val="00E41724"/>
    <w:rsid w:val="00E44E73"/>
    <w:rsid w:val="00E44EB8"/>
    <w:rsid w:val="00E4666F"/>
    <w:rsid w:val="00E469F4"/>
    <w:rsid w:val="00E473E8"/>
    <w:rsid w:val="00E5025F"/>
    <w:rsid w:val="00E642FC"/>
    <w:rsid w:val="00E77F04"/>
    <w:rsid w:val="00E86DCA"/>
    <w:rsid w:val="00E939B1"/>
    <w:rsid w:val="00EA788B"/>
    <w:rsid w:val="00EB18E9"/>
    <w:rsid w:val="00EB5D8E"/>
    <w:rsid w:val="00EC0E27"/>
    <w:rsid w:val="00EC60DE"/>
    <w:rsid w:val="00EE05D8"/>
    <w:rsid w:val="00EF1F92"/>
    <w:rsid w:val="00EF235B"/>
    <w:rsid w:val="00F22F64"/>
    <w:rsid w:val="00F45483"/>
    <w:rsid w:val="00F66FC0"/>
    <w:rsid w:val="00F75988"/>
    <w:rsid w:val="00F77D08"/>
    <w:rsid w:val="00F93BDE"/>
    <w:rsid w:val="00F94051"/>
    <w:rsid w:val="00F97ED4"/>
    <w:rsid w:val="00FB06AE"/>
    <w:rsid w:val="00FB15DA"/>
    <w:rsid w:val="00FC6D44"/>
    <w:rsid w:val="00FD0D9C"/>
    <w:rsid w:val="00FF15DE"/>
    <w:rsid w:val="00FF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FF19A"/>
  <w15:chartTrackingRefBased/>
  <w15:docId w15:val="{C9656D7E-1E9F-49C2-88FE-B8C7AB03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E3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71A"/>
    <w:pPr>
      <w:ind w:left="720"/>
      <w:contextualSpacing/>
    </w:pPr>
  </w:style>
  <w:style w:type="character" w:styleId="Hyperlink">
    <w:name w:val="Hyperlink"/>
    <w:uiPriority w:val="99"/>
    <w:unhideWhenUsed/>
    <w:rsid w:val="0021371A"/>
    <w:rPr>
      <w:color w:val="0000FF"/>
      <w:u w:val="single"/>
    </w:rPr>
  </w:style>
  <w:style w:type="paragraph" w:customStyle="1" w:styleId="Normal0">
    <w:name w:val="[Normal]"/>
    <w:link w:val="Normal1"/>
    <w:rsid w:val="002137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Normal1">
    <w:name w:val="[Normal] Знак"/>
    <w:link w:val="Normal0"/>
    <w:rsid w:val="0021371A"/>
    <w:rPr>
      <w:rFonts w:ascii="Arial" w:eastAsia="Times New Roman" w:hAnsi="Arial" w:cs="Arial"/>
      <w:sz w:val="24"/>
      <w:szCs w:val="24"/>
      <w:lang w:val="ru-RU" w:eastAsia="ru-RU"/>
    </w:rPr>
  </w:style>
  <w:style w:type="paragraph" w:styleId="HTMLPreformatted">
    <w:name w:val="HTML Preformatted"/>
    <w:basedOn w:val="Normal"/>
    <w:link w:val="HTMLPreformattedChar"/>
    <w:semiHidden/>
    <w:unhideWhenUsed/>
    <w:rsid w:val="002137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lang w:val="ru-RU" w:eastAsia="ar-SA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21371A"/>
    <w:rPr>
      <w:rFonts w:ascii="Courier New" w:eastAsia="Times New Roman" w:hAnsi="Courier New" w:cs="Times New Roman"/>
      <w:sz w:val="20"/>
      <w:szCs w:val="20"/>
      <w:lang w:val="ru-RU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338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3866"/>
    <w:pPr>
      <w:spacing w:after="160"/>
      <w:ind w:firstLine="0"/>
      <w:jc w:val="left"/>
    </w:pPr>
    <w:rPr>
      <w:rFonts w:asciiTheme="minorHAnsi" w:eastAsiaTheme="minorHAnsi" w:hAnsiTheme="minorHAnsi" w:cstheme="minorBidi"/>
      <w:lang w:val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3866"/>
    <w:rPr>
      <w:sz w:val="20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8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866"/>
    <w:rPr>
      <w:rFonts w:ascii="Segoe UI" w:eastAsia="Times New Roman" w:hAnsi="Segoe UI" w:cs="Segoe UI"/>
      <w:sz w:val="18"/>
      <w:szCs w:val="18"/>
    </w:rPr>
  </w:style>
  <w:style w:type="paragraph" w:customStyle="1" w:styleId="tt">
    <w:name w:val="tt"/>
    <w:basedOn w:val="Normal"/>
    <w:rsid w:val="004838C4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customStyle="1" w:styleId="cb">
    <w:name w:val="cb"/>
    <w:basedOn w:val="Normal"/>
    <w:rsid w:val="004838C4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5F4"/>
    <w:pPr>
      <w:spacing w:after="0"/>
      <w:ind w:firstLine="720"/>
      <w:jc w:val="both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5F4"/>
    <w:rPr>
      <w:rFonts w:ascii="Times New Roman" w:eastAsia="Times New Roman" w:hAnsi="Times New Roman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re.md" TargetMode="External"/><Relationship Id="rId3" Type="http://schemas.openxmlformats.org/officeDocument/2006/relationships/styles" Target="styles.xml"/><Relationship Id="rId7" Type="http://schemas.openxmlformats.org/officeDocument/2006/relationships/hyperlink" Target="mailto:anre@anre.m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lex:LPLP20160226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A13CF-409D-420E-9027-EC5518C9D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Veaceslav Turcanu</dc:creator>
  <cp:keywords/>
  <dc:description/>
  <cp:lastModifiedBy>Ceban Dionisie</cp:lastModifiedBy>
  <cp:revision>11</cp:revision>
  <cp:lastPrinted>2023-12-22T08:07:00Z</cp:lastPrinted>
  <dcterms:created xsi:type="dcterms:W3CDTF">2024-02-12T07:55:00Z</dcterms:created>
  <dcterms:modified xsi:type="dcterms:W3CDTF">2024-12-13T12:43:00Z</dcterms:modified>
</cp:coreProperties>
</file>